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F5AA" w14:textId="0B6277CB" w:rsidR="004868AE" w:rsidRDefault="007252B6" w:rsidP="008E68DA">
      <w:pPr>
        <w:spacing w:after="0" w:line="240" w:lineRule="auto"/>
        <w:jc w:val="center"/>
        <w:rPr>
          <w:b/>
          <w:bCs/>
          <w:sz w:val="40"/>
          <w:szCs w:val="40"/>
        </w:rPr>
      </w:pPr>
      <w:r>
        <w:rPr>
          <w:b/>
          <w:bCs/>
          <w:sz w:val="40"/>
          <w:szCs w:val="40"/>
        </w:rPr>
        <w:t xml:space="preserve">Idaho Falls </w:t>
      </w:r>
      <w:r w:rsidR="008C0489" w:rsidRPr="004C2908">
        <w:rPr>
          <w:b/>
          <w:bCs/>
          <w:sz w:val="40"/>
          <w:szCs w:val="40"/>
        </w:rPr>
        <w:t>American Legion Post 56</w:t>
      </w:r>
    </w:p>
    <w:p w14:paraId="5B9A60BD" w14:textId="3F6DEAED" w:rsidR="007252B6" w:rsidRDefault="00214BB6" w:rsidP="008E68DA">
      <w:pPr>
        <w:spacing w:after="0" w:line="240" w:lineRule="auto"/>
        <w:jc w:val="center"/>
        <w:rPr>
          <w:b/>
          <w:bCs/>
          <w:sz w:val="40"/>
          <w:szCs w:val="40"/>
        </w:rPr>
      </w:pPr>
      <w:r>
        <w:rPr>
          <w:b/>
          <w:bCs/>
          <w:sz w:val="40"/>
          <w:szCs w:val="40"/>
        </w:rPr>
        <w:t>Quilts of Valor Presentation to Roberta Bugbee</w:t>
      </w:r>
    </w:p>
    <w:p w14:paraId="3E08D555" w14:textId="73ECFEC2" w:rsidR="007252B6" w:rsidRPr="00AB600D" w:rsidRDefault="007252B6" w:rsidP="008E68DA">
      <w:pPr>
        <w:spacing w:after="0" w:line="240" w:lineRule="auto"/>
        <w:jc w:val="center"/>
        <w:rPr>
          <w:b/>
          <w:bCs/>
          <w:sz w:val="24"/>
          <w:szCs w:val="24"/>
        </w:rPr>
      </w:pPr>
    </w:p>
    <w:p w14:paraId="041A7DFF" w14:textId="3E7BDF51" w:rsidR="00214BB6" w:rsidRDefault="00214BB6" w:rsidP="00390C4E">
      <w:pPr>
        <w:spacing w:after="0" w:line="240" w:lineRule="auto"/>
        <w:rPr>
          <w:b/>
          <w:bCs/>
          <w:sz w:val="32"/>
          <w:szCs w:val="32"/>
        </w:rPr>
      </w:pPr>
      <w:r>
        <w:rPr>
          <w:b/>
          <w:bCs/>
          <w:sz w:val="32"/>
          <w:szCs w:val="32"/>
        </w:rPr>
        <w:t>During a regular meeting of Idaho Falls American Legion Post 56 on February 21, 2022, Ms. Mimi Jones, of the Quilts of Valor organization, was a guest at our meeting.  They make and distribute quilts of warmth and comfort to active duty and veterans of our country’s military -- almost 300,000 quilts have been presented.</w:t>
      </w:r>
    </w:p>
    <w:p w14:paraId="16C8A10B" w14:textId="3827B4B9" w:rsidR="00214BB6" w:rsidRDefault="00214BB6" w:rsidP="00390C4E">
      <w:pPr>
        <w:spacing w:after="0" w:line="240" w:lineRule="auto"/>
        <w:rPr>
          <w:b/>
          <w:bCs/>
          <w:sz w:val="32"/>
          <w:szCs w:val="32"/>
        </w:rPr>
      </w:pPr>
    </w:p>
    <w:p w14:paraId="664CEE0D" w14:textId="74B36A2C" w:rsidR="00214BB6" w:rsidRDefault="00214BB6" w:rsidP="00214BB6">
      <w:pPr>
        <w:spacing w:after="0" w:line="240" w:lineRule="auto"/>
        <w:jc w:val="center"/>
        <w:rPr>
          <w:b/>
          <w:bCs/>
          <w:sz w:val="32"/>
          <w:szCs w:val="32"/>
        </w:rPr>
      </w:pPr>
      <w:r>
        <w:rPr>
          <w:noProof/>
        </w:rPr>
        <w:drawing>
          <wp:inline distT="0" distB="0" distL="0" distR="0" wp14:anchorId="4378D42D" wp14:editId="53AE6DEA">
            <wp:extent cx="5184979" cy="2453449"/>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2753" cy="2466591"/>
                    </a:xfrm>
                    <a:prstGeom prst="rect">
                      <a:avLst/>
                    </a:prstGeom>
                    <a:noFill/>
                    <a:ln>
                      <a:noFill/>
                    </a:ln>
                  </pic:spPr>
                </pic:pic>
              </a:graphicData>
            </a:graphic>
          </wp:inline>
        </w:drawing>
      </w:r>
    </w:p>
    <w:p w14:paraId="08AADF38" w14:textId="77777777" w:rsidR="00214BB6" w:rsidRDefault="00214BB6" w:rsidP="00390C4E">
      <w:pPr>
        <w:spacing w:after="0" w:line="240" w:lineRule="auto"/>
        <w:rPr>
          <w:b/>
          <w:bCs/>
          <w:sz w:val="32"/>
          <w:szCs w:val="32"/>
        </w:rPr>
      </w:pPr>
    </w:p>
    <w:p w14:paraId="60C9C9A1" w14:textId="1CAC8B10" w:rsidR="003C00CB" w:rsidRDefault="00214BB6" w:rsidP="00390C4E">
      <w:pPr>
        <w:spacing w:after="0" w:line="240" w:lineRule="auto"/>
        <w:rPr>
          <w:b/>
          <w:bCs/>
          <w:sz w:val="32"/>
          <w:szCs w:val="32"/>
        </w:rPr>
      </w:pPr>
      <w:r>
        <w:rPr>
          <w:b/>
          <w:bCs/>
          <w:sz w:val="32"/>
          <w:szCs w:val="32"/>
        </w:rPr>
        <w:t>Mimi presented a Quilt of Valor to one of our active Post members, Roberta Bugbee.  She is an active member within the Post and of the American Legion Memorial Team.  Roberta was completely surprised!  What a terrific honor.</w:t>
      </w:r>
    </w:p>
    <w:p w14:paraId="0C666301" w14:textId="77777777" w:rsidR="00214BB6" w:rsidRDefault="00214BB6" w:rsidP="00390C4E">
      <w:pPr>
        <w:spacing w:after="0" w:line="240" w:lineRule="auto"/>
        <w:rPr>
          <w:b/>
          <w:bCs/>
          <w:sz w:val="32"/>
          <w:szCs w:val="32"/>
        </w:rPr>
      </w:pPr>
    </w:p>
    <w:p w14:paraId="310E77E2" w14:textId="5414C1A2" w:rsidR="00214BB6" w:rsidRDefault="008016F3" w:rsidP="00390C4E">
      <w:pPr>
        <w:spacing w:after="0" w:line="240" w:lineRule="auto"/>
        <w:rPr>
          <w:b/>
          <w:bCs/>
          <w:sz w:val="28"/>
          <w:szCs w:val="28"/>
        </w:rPr>
      </w:pPr>
      <w:r>
        <w:rPr>
          <w:b/>
          <w:bCs/>
          <w:sz w:val="28"/>
          <w:szCs w:val="28"/>
        </w:rPr>
        <w:t xml:space="preserve">   </w:t>
      </w:r>
      <w:r w:rsidR="00214BB6">
        <w:rPr>
          <w:noProof/>
        </w:rPr>
        <w:drawing>
          <wp:inline distT="0" distB="0" distL="0" distR="0" wp14:anchorId="5CE0F133" wp14:editId="29EF62EB">
            <wp:extent cx="2705306" cy="12801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707" cy="1292126"/>
                    </a:xfrm>
                    <a:prstGeom prst="rect">
                      <a:avLst/>
                    </a:prstGeom>
                    <a:noFill/>
                    <a:ln>
                      <a:noFill/>
                    </a:ln>
                  </pic:spPr>
                </pic:pic>
              </a:graphicData>
            </a:graphic>
          </wp:inline>
        </w:drawing>
      </w:r>
      <w:r w:rsidR="00214BB6">
        <w:rPr>
          <w:b/>
          <w:bCs/>
          <w:sz w:val="28"/>
          <w:szCs w:val="28"/>
        </w:rPr>
        <w:t xml:space="preserve">    </w:t>
      </w:r>
      <w:r w:rsidR="00214BB6">
        <w:rPr>
          <w:noProof/>
        </w:rPr>
        <w:drawing>
          <wp:inline distT="0" distB="0" distL="0" distR="0" wp14:anchorId="11922FEA" wp14:editId="04DC86F1">
            <wp:extent cx="1293820" cy="788190"/>
            <wp:effectExtent l="5080" t="0" r="698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45136" cy="819451"/>
                    </a:xfrm>
                    <a:prstGeom prst="rect">
                      <a:avLst/>
                    </a:prstGeom>
                    <a:noFill/>
                    <a:ln>
                      <a:noFill/>
                    </a:ln>
                  </pic:spPr>
                </pic:pic>
              </a:graphicData>
            </a:graphic>
          </wp:inline>
        </w:drawing>
      </w:r>
      <w:r w:rsidR="00214BB6">
        <w:rPr>
          <w:b/>
          <w:bCs/>
          <w:sz w:val="28"/>
          <w:szCs w:val="28"/>
        </w:rPr>
        <w:t xml:space="preserve">     </w:t>
      </w:r>
      <w:r w:rsidR="00214BB6">
        <w:rPr>
          <w:noProof/>
        </w:rPr>
        <w:drawing>
          <wp:inline distT="0" distB="0" distL="0" distR="0" wp14:anchorId="4934D5E4" wp14:editId="4C25A568">
            <wp:extent cx="1303116" cy="799861"/>
            <wp:effectExtent l="4127"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38806" cy="821768"/>
                    </a:xfrm>
                    <a:prstGeom prst="rect">
                      <a:avLst/>
                    </a:prstGeom>
                    <a:noFill/>
                    <a:ln>
                      <a:noFill/>
                    </a:ln>
                  </pic:spPr>
                </pic:pic>
              </a:graphicData>
            </a:graphic>
          </wp:inline>
        </w:drawing>
      </w:r>
      <w:r w:rsidR="00214BB6">
        <w:rPr>
          <w:b/>
          <w:bCs/>
          <w:sz w:val="28"/>
          <w:szCs w:val="28"/>
        </w:rPr>
        <w:t xml:space="preserve">   </w:t>
      </w:r>
      <w:r w:rsidR="00214BB6">
        <w:rPr>
          <w:noProof/>
        </w:rPr>
        <w:drawing>
          <wp:inline distT="0" distB="0" distL="0" distR="0" wp14:anchorId="2AE9672B" wp14:editId="3813DCEE">
            <wp:extent cx="1322705" cy="845984"/>
            <wp:effectExtent l="0" t="9207" r="1587" b="1588"/>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366467" cy="873973"/>
                    </a:xfrm>
                    <a:prstGeom prst="rect">
                      <a:avLst/>
                    </a:prstGeom>
                    <a:noFill/>
                    <a:ln>
                      <a:noFill/>
                    </a:ln>
                  </pic:spPr>
                </pic:pic>
              </a:graphicData>
            </a:graphic>
          </wp:inline>
        </w:drawing>
      </w:r>
    </w:p>
    <w:p w14:paraId="0220A4FF" w14:textId="28355755" w:rsidR="00214BB6" w:rsidRDefault="00214BB6" w:rsidP="00390C4E">
      <w:pPr>
        <w:spacing w:after="0" w:line="240" w:lineRule="auto"/>
        <w:rPr>
          <w:b/>
          <w:bCs/>
          <w:sz w:val="28"/>
          <w:szCs w:val="28"/>
        </w:rPr>
      </w:pPr>
    </w:p>
    <w:p w14:paraId="21641CAA" w14:textId="59889A45" w:rsidR="00214BB6" w:rsidRPr="00214BB6" w:rsidRDefault="00214BB6" w:rsidP="00214BB6">
      <w:pPr>
        <w:spacing w:after="0" w:line="240" w:lineRule="auto"/>
        <w:jc w:val="center"/>
        <w:rPr>
          <w:b/>
          <w:bCs/>
          <w:sz w:val="36"/>
          <w:szCs w:val="36"/>
        </w:rPr>
      </w:pPr>
      <w:r w:rsidRPr="00214BB6">
        <w:rPr>
          <w:b/>
          <w:bCs/>
          <w:sz w:val="36"/>
          <w:szCs w:val="36"/>
        </w:rPr>
        <w:t>Congratulations, Roberta</w:t>
      </w:r>
      <w:r w:rsidR="008016F3">
        <w:rPr>
          <w:b/>
          <w:bCs/>
          <w:sz w:val="36"/>
          <w:szCs w:val="36"/>
        </w:rPr>
        <w:t xml:space="preserve"> and thank you for your service</w:t>
      </w:r>
      <w:r w:rsidRPr="00214BB6">
        <w:rPr>
          <w:b/>
          <w:bCs/>
          <w:sz w:val="36"/>
          <w:szCs w:val="36"/>
        </w:rPr>
        <w:t>!</w:t>
      </w:r>
    </w:p>
    <w:sectPr w:rsidR="00214BB6" w:rsidRPr="00214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89"/>
    <w:rsid w:val="00052D43"/>
    <w:rsid w:val="000F6BB3"/>
    <w:rsid w:val="00214BB6"/>
    <w:rsid w:val="00390C4E"/>
    <w:rsid w:val="003C00CB"/>
    <w:rsid w:val="003E32DD"/>
    <w:rsid w:val="004868AE"/>
    <w:rsid w:val="004D44CE"/>
    <w:rsid w:val="005B266C"/>
    <w:rsid w:val="00696E35"/>
    <w:rsid w:val="00707AB2"/>
    <w:rsid w:val="007252B6"/>
    <w:rsid w:val="00791510"/>
    <w:rsid w:val="007D1962"/>
    <w:rsid w:val="008016F3"/>
    <w:rsid w:val="00835777"/>
    <w:rsid w:val="00893B39"/>
    <w:rsid w:val="008C0489"/>
    <w:rsid w:val="008C7C34"/>
    <w:rsid w:val="008E68DA"/>
    <w:rsid w:val="00937FE1"/>
    <w:rsid w:val="009817FB"/>
    <w:rsid w:val="00AA26E7"/>
    <w:rsid w:val="00AB600D"/>
    <w:rsid w:val="00BE34CE"/>
    <w:rsid w:val="00DB6A3B"/>
    <w:rsid w:val="00E050A5"/>
    <w:rsid w:val="00E37361"/>
    <w:rsid w:val="00E87504"/>
    <w:rsid w:val="00EA7D7F"/>
    <w:rsid w:val="00EE3622"/>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BC7D"/>
  <w15:chartTrackingRefBased/>
  <w15:docId w15:val="{FA78C1CA-2287-447A-90B3-837B7526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68AE"/>
    <w:rPr>
      <w:sz w:val="16"/>
      <w:szCs w:val="16"/>
    </w:rPr>
  </w:style>
  <w:style w:type="paragraph" w:styleId="CommentText">
    <w:name w:val="annotation text"/>
    <w:basedOn w:val="Normal"/>
    <w:link w:val="CommentTextChar"/>
    <w:uiPriority w:val="99"/>
    <w:semiHidden/>
    <w:unhideWhenUsed/>
    <w:rsid w:val="004868AE"/>
    <w:pPr>
      <w:spacing w:line="240" w:lineRule="auto"/>
    </w:pPr>
    <w:rPr>
      <w:sz w:val="20"/>
      <w:szCs w:val="20"/>
    </w:rPr>
  </w:style>
  <w:style w:type="character" w:customStyle="1" w:styleId="CommentTextChar">
    <w:name w:val="Comment Text Char"/>
    <w:basedOn w:val="DefaultParagraphFont"/>
    <w:link w:val="CommentText"/>
    <w:uiPriority w:val="99"/>
    <w:semiHidden/>
    <w:rsid w:val="004868AE"/>
    <w:rPr>
      <w:sz w:val="20"/>
      <w:szCs w:val="20"/>
    </w:rPr>
  </w:style>
  <w:style w:type="paragraph" w:styleId="CommentSubject">
    <w:name w:val="annotation subject"/>
    <w:basedOn w:val="CommentText"/>
    <w:next w:val="CommentText"/>
    <w:link w:val="CommentSubjectChar"/>
    <w:uiPriority w:val="99"/>
    <w:semiHidden/>
    <w:unhideWhenUsed/>
    <w:rsid w:val="004868AE"/>
    <w:rPr>
      <w:b/>
      <w:bCs/>
    </w:rPr>
  </w:style>
  <w:style w:type="character" w:customStyle="1" w:styleId="CommentSubjectChar">
    <w:name w:val="Comment Subject Char"/>
    <w:basedOn w:val="CommentTextChar"/>
    <w:link w:val="CommentSubject"/>
    <w:uiPriority w:val="99"/>
    <w:semiHidden/>
    <w:rsid w:val="00486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Beasley</dc:creator>
  <cp:keywords/>
  <dc:description/>
  <cp:lastModifiedBy>Drew Beasley</cp:lastModifiedBy>
  <cp:revision>5</cp:revision>
  <dcterms:created xsi:type="dcterms:W3CDTF">2022-03-08T21:29:00Z</dcterms:created>
  <dcterms:modified xsi:type="dcterms:W3CDTF">2022-03-08T22:33:00Z</dcterms:modified>
</cp:coreProperties>
</file>